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6E19" w14:textId="075A5AED" w:rsidR="001C181B" w:rsidRPr="0026556E" w:rsidRDefault="00492D31" w:rsidP="001C181B">
      <w:pPr>
        <w:jc w:val="center"/>
        <w:rPr>
          <w:rFonts w:ascii="まーと太丸ゴシック" w:eastAsia="まーと太丸ゴシック" w:hAnsi="まーと太丸ゴシック"/>
          <w:color w:val="002060"/>
          <w:sz w:val="36"/>
          <w:szCs w:val="36"/>
          <w:u w:val="thick"/>
        </w:rPr>
      </w:pPr>
      <w:r w:rsidRPr="0026556E">
        <w:rPr>
          <w:rFonts w:asciiTheme="minorEastAsia" w:hAnsiTheme="minorEastAsia"/>
          <w:b/>
          <w:bCs/>
          <w:noProof/>
          <w:color w:val="002060"/>
          <w:sz w:val="36"/>
          <w:szCs w:val="36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A1970" wp14:editId="2156507C">
                <wp:simplePos x="0" y="0"/>
                <wp:positionH relativeFrom="column">
                  <wp:posOffset>597535</wp:posOffset>
                </wp:positionH>
                <wp:positionV relativeFrom="paragraph">
                  <wp:posOffset>1316355</wp:posOffset>
                </wp:positionV>
                <wp:extent cx="4657725" cy="450850"/>
                <wp:effectExtent l="24130" t="19050" r="33020" b="44450"/>
                <wp:wrapTight wrapText="bothSides">
                  <wp:wrapPolygon edited="0">
                    <wp:start x="44" y="-1004"/>
                    <wp:lineTo x="-88" y="517"/>
                    <wp:lineTo x="-88" y="20079"/>
                    <wp:lineTo x="44" y="23121"/>
                    <wp:lineTo x="133" y="23608"/>
                    <wp:lineTo x="21556" y="23608"/>
                    <wp:lineTo x="21688" y="23121"/>
                    <wp:lineTo x="21777" y="19075"/>
                    <wp:lineTo x="21777" y="4016"/>
                    <wp:lineTo x="21688" y="1521"/>
                    <wp:lineTo x="21512" y="-1004"/>
                    <wp:lineTo x="44" y="-1004"/>
                  </wp:wrapPolygon>
                </wp:wrapTight>
                <wp:docPr id="152751164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31649F" w14:textId="5AB0CC74" w:rsidR="00B10697" w:rsidRPr="00EE2379" w:rsidRDefault="00492D31" w:rsidP="00961C14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網</w:t>
                            </w:r>
                            <w:r w:rsidR="00B10697" w:rsidRPr="00EE2379">
                              <w:rPr>
                                <w:rFonts w:asciiTheme="minorEastAsia" w:hAnsiTheme="minorEastAsia" w:hint="eastAsia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・木炭・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ライター</w:t>
                            </w:r>
                            <w:r w:rsidR="00B10697" w:rsidRPr="00EE2379">
                              <w:rPr>
                                <w:rFonts w:asciiTheme="minorEastAsia" w:hAnsiTheme="minorEastAsia" w:hint="eastAsia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・スポンジ・たわし・洗剤・布巾・ゴミ袋</w:t>
                            </w:r>
                          </w:p>
                          <w:p w14:paraId="7EEDFA1B" w14:textId="77777777" w:rsidR="00B10697" w:rsidRPr="0049665F" w:rsidRDefault="00B10697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A1970" id="AutoShape 13" o:spid="_x0000_s1026" style="position:absolute;left:0;text-align:left;margin-left:47.05pt;margin-top:103.65pt;width:366.7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" fillcolor="#4f81bd [3204]" strokecolor="#f2f2f2 [3041]" strokeweight="3pt">
                <v:shadow on="t" color="#243f60 [1604]" opacity=".5" offset="1pt"/>
                <v:textbox inset=",7.2pt,,7.2pt">
                  <w:txbxContent>
                    <w:p w14:paraId="2131649F" w14:textId="5AB0CC74" w:rsidR="00B10697" w:rsidRPr="00EE2379" w:rsidRDefault="00492D31" w:rsidP="00961C14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  <w:t>網</w:t>
                      </w:r>
                      <w:r w:rsidR="00B10697" w:rsidRPr="00EE2379">
                        <w:rPr>
                          <w:rFonts w:asciiTheme="minorEastAsia" w:hAnsiTheme="minorEastAsia" w:hint="eastAsia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  <w:t>・木炭・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  <w:t>ライター</w:t>
                      </w:r>
                      <w:r w:rsidR="00B10697" w:rsidRPr="00EE2379">
                        <w:rPr>
                          <w:rFonts w:asciiTheme="minorEastAsia" w:hAnsiTheme="minorEastAsia" w:hint="eastAsia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  <w:t>・スポンジ・たわし・洗剤・布巾・ゴミ袋</w:t>
                      </w:r>
                    </w:p>
                    <w:p w14:paraId="7EEDFA1B" w14:textId="77777777" w:rsidR="00B10697" w:rsidRPr="0049665F" w:rsidRDefault="00B10697">
                      <w:pPr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1C181B" w:rsidRPr="0026556E">
        <w:rPr>
          <w:rFonts w:asciiTheme="minorEastAsia" w:hAnsiTheme="minorEastAsia" w:hint="eastAsia"/>
          <w:b/>
          <w:bCs/>
          <w:color w:val="002060"/>
          <w:sz w:val="36"/>
          <w:szCs w:val="36"/>
          <w:u w:val="thick"/>
        </w:rPr>
        <w:t>野外炊事場のご利用にあたってのお願い</w:t>
      </w:r>
    </w:p>
    <w:p w14:paraId="6165A865" w14:textId="3D26850C" w:rsidR="00B10697" w:rsidRDefault="00492D31">
      <w:r w:rsidRPr="00E01B8A">
        <w:rPr>
          <w:rFonts w:asciiTheme="minorEastAsia" w:hAnsiTheme="min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DCFAD4" wp14:editId="006BA85C">
                <wp:simplePos x="0" y="0"/>
                <wp:positionH relativeFrom="column">
                  <wp:posOffset>-9525</wp:posOffset>
                </wp:positionH>
                <wp:positionV relativeFrom="paragraph">
                  <wp:posOffset>7818755</wp:posOffset>
                </wp:positionV>
                <wp:extent cx="6852920" cy="614680"/>
                <wp:effectExtent l="7620" t="9525" r="6985" b="13970"/>
                <wp:wrapSquare wrapText="bothSides"/>
                <wp:docPr id="3111000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2920" cy="614680"/>
                        </a:xfrm>
                        <a:prstGeom prst="roundRect">
                          <a:avLst>
                            <a:gd name="adj" fmla="val 7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A24873" w14:textId="3213752D" w:rsidR="00B10697" w:rsidRPr="00492D31" w:rsidRDefault="00B10697" w:rsidP="001C181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</w:pPr>
                            <w:r w:rsidRPr="00492D3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  <w:t>○</w:t>
                            </w:r>
                            <w:r w:rsidRPr="00492D31">
                              <w:rPr>
                                <w:rFonts w:asciiTheme="minorEastAsia" w:hAnsiTheme="minorEastAsia" w:cs="ＭＳ 明朝" w:hint="eastAsia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  <w:t>その他</w:t>
                            </w:r>
                            <w:r w:rsidR="00EE2379" w:rsidRPr="00492D31">
                              <w:rPr>
                                <w:rFonts w:asciiTheme="minorEastAsia" w:hAnsiTheme="minorEastAsia" w:cs="Calibri" w:hint="eastAsia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  <w:t>○</w:t>
                            </w:r>
                          </w:p>
                          <w:p w14:paraId="7DC246AE" w14:textId="77777777" w:rsidR="00B10697" w:rsidRPr="00E01B8A" w:rsidRDefault="00B1069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・包丁、火気、食中毒に十分注意し、安全確保をよろしくお願いします。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CFAD4" id="AutoShape 12" o:spid="_x0000_s1027" style="position:absolute;left:0;text-align:left;margin-left:-.75pt;margin-top:615.65pt;width:539.6pt;height:4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">
                <v:textbox inset="5.85pt,.7pt,5.85pt,.7pt">
                  <w:txbxContent>
                    <w:p w14:paraId="45A24873" w14:textId="3213752D" w:rsidR="00B10697" w:rsidRPr="00492D31" w:rsidRDefault="00B10697" w:rsidP="001C181B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2060"/>
                          <w:sz w:val="28"/>
                          <w:u w:val="double"/>
                        </w:rPr>
                      </w:pPr>
                      <w:r w:rsidRPr="00492D31">
                        <w:rPr>
                          <w:rFonts w:asciiTheme="minorEastAsia" w:hAnsiTheme="minorEastAsia" w:hint="eastAsia"/>
                          <w:b/>
                          <w:bCs/>
                          <w:color w:val="002060"/>
                          <w:sz w:val="28"/>
                          <w:u w:val="double"/>
                        </w:rPr>
                        <w:t>○</w:t>
                      </w:r>
                      <w:r w:rsidRPr="00492D31">
                        <w:rPr>
                          <w:rFonts w:asciiTheme="minorEastAsia" w:hAnsiTheme="minorEastAsia" w:cs="ＭＳ 明朝" w:hint="eastAsia"/>
                          <w:b/>
                          <w:bCs/>
                          <w:color w:val="002060"/>
                          <w:sz w:val="28"/>
                          <w:u w:val="double"/>
                        </w:rPr>
                        <w:t>その他</w:t>
                      </w:r>
                      <w:r w:rsidR="00EE2379" w:rsidRPr="00492D31">
                        <w:rPr>
                          <w:rFonts w:asciiTheme="minorEastAsia" w:hAnsiTheme="minorEastAsia" w:cs="Calibri" w:hint="eastAsia"/>
                          <w:b/>
                          <w:bCs/>
                          <w:color w:val="002060"/>
                          <w:sz w:val="28"/>
                          <w:u w:val="double"/>
                        </w:rPr>
                        <w:t>○</w:t>
                      </w:r>
                    </w:p>
                    <w:p w14:paraId="7DC246AE" w14:textId="77777777" w:rsidR="00B10697" w:rsidRPr="00E01B8A" w:rsidRDefault="00B1069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・包丁、火気、食中毒に十分注意し、安全確保をよろしくお願いします。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E01B8A">
        <w:rPr>
          <w:rFonts w:asciiTheme="minorEastAsia" w:hAnsiTheme="min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8F71AE" wp14:editId="20462959">
                <wp:simplePos x="0" y="0"/>
                <wp:positionH relativeFrom="column">
                  <wp:posOffset>-47625</wp:posOffset>
                </wp:positionH>
                <wp:positionV relativeFrom="paragraph">
                  <wp:posOffset>6256655</wp:posOffset>
                </wp:positionV>
                <wp:extent cx="6848475" cy="1200150"/>
                <wp:effectExtent l="7620" t="9525" r="11430" b="9525"/>
                <wp:wrapSquare wrapText="bothSides"/>
                <wp:docPr id="185962109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200150"/>
                        </a:xfrm>
                        <a:prstGeom prst="roundRect">
                          <a:avLst>
                            <a:gd name="adj" fmla="val 6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FEA0C7" w14:textId="77777777" w:rsidR="00B10697" w:rsidRPr="0026556E" w:rsidRDefault="00B10697" w:rsidP="001C181B">
                            <w:pPr>
                              <w:jc w:val="center"/>
                              <w:rPr>
                                <w:rFonts w:ascii="まーと太丸ゴシック" w:eastAsia="まーと太丸ゴシック" w:hAnsi="まーと太丸ゴシック"/>
                                <w:b/>
                                <w:color w:val="002060"/>
                                <w:sz w:val="28"/>
                                <w:u w:val="double"/>
                              </w:rPr>
                            </w:pPr>
                            <w:r w:rsidRPr="0026556E">
                              <w:rPr>
                                <w:rFonts w:ascii="まーと太丸ゴシック" w:eastAsia="まーと太丸ゴシック" w:hAnsi="まーと太丸ゴシック" w:hint="eastAsia"/>
                                <w:b/>
                                <w:color w:val="002060"/>
                                <w:sz w:val="28"/>
                                <w:u w:val="double"/>
                              </w:rPr>
                              <w:t>○ゴミの処理について○</w:t>
                            </w:r>
                          </w:p>
                          <w:p w14:paraId="4B6AA817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・ゴミは全てお持ち帰りください。（生ゴミ含む）</w:t>
                            </w:r>
                          </w:p>
                          <w:p w14:paraId="2A74F829" w14:textId="25442F28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 遠方であるとか、公共交通機関を利用している等、持ち帰りが難しい場合はご相談ください。</w:t>
                            </w:r>
                          </w:p>
                          <w:p w14:paraId="646116BB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・食堂で斡旋した食材のゴミはこちらで処分します。</w:t>
                            </w:r>
                          </w:p>
                          <w:p w14:paraId="7BB1FBF7" w14:textId="77777777" w:rsidR="00B10697" w:rsidRDefault="00B10697" w:rsidP="001C18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F71AE" id="AutoShape 11" o:spid="_x0000_s1028" style="position:absolute;left:0;text-align:left;margin-left:-3.75pt;margin-top:492.65pt;width:539.25pt;height: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">
                <v:textbox inset="5.85pt,.7pt,5.85pt,.7pt">
                  <w:txbxContent>
                    <w:p w14:paraId="28FEA0C7" w14:textId="77777777" w:rsidR="00B10697" w:rsidRPr="0026556E" w:rsidRDefault="00B10697" w:rsidP="001C181B">
                      <w:pPr>
                        <w:jc w:val="center"/>
                        <w:rPr>
                          <w:rFonts w:ascii="まーと太丸ゴシック" w:eastAsia="まーと太丸ゴシック" w:hAnsi="まーと太丸ゴシック"/>
                          <w:b/>
                          <w:color w:val="002060"/>
                          <w:sz w:val="28"/>
                          <w:u w:val="double"/>
                        </w:rPr>
                      </w:pPr>
                      <w:r w:rsidRPr="0026556E">
                        <w:rPr>
                          <w:rFonts w:ascii="まーと太丸ゴシック" w:eastAsia="まーと太丸ゴシック" w:hAnsi="まーと太丸ゴシック" w:hint="eastAsia"/>
                          <w:b/>
                          <w:color w:val="002060"/>
                          <w:sz w:val="28"/>
                          <w:u w:val="double"/>
                        </w:rPr>
                        <w:t>○ゴミの処理について○</w:t>
                      </w:r>
                    </w:p>
                    <w:p w14:paraId="4B6AA817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・ゴミは全てお持ち帰りください。（生ゴミ含む）</w:t>
                      </w:r>
                    </w:p>
                    <w:p w14:paraId="2A74F829" w14:textId="25442F28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 遠方であるとか、公共交通機関を利用している等、持ち帰りが難しい場合はご相談ください。</w:t>
                      </w:r>
                    </w:p>
                    <w:p w14:paraId="646116BB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・食堂で斡旋した食材のゴミはこちらで処分します。</w:t>
                      </w:r>
                    </w:p>
                    <w:p w14:paraId="7BB1FBF7" w14:textId="77777777" w:rsidR="00B10697" w:rsidRDefault="00B10697" w:rsidP="001C181B"/>
                  </w:txbxContent>
                </v:textbox>
                <w10:wrap type="square"/>
              </v:roundrect>
            </w:pict>
          </mc:Fallback>
        </mc:AlternateContent>
      </w:r>
      <w:r w:rsidRPr="00E01B8A">
        <w:rPr>
          <w:rFonts w:asciiTheme="minorEastAsia" w:hAnsiTheme="min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AFEB26" wp14:editId="5E2480BB">
                <wp:simplePos x="0" y="0"/>
                <wp:positionH relativeFrom="column">
                  <wp:posOffset>-9525</wp:posOffset>
                </wp:positionH>
                <wp:positionV relativeFrom="paragraph">
                  <wp:posOffset>236855</wp:posOffset>
                </wp:positionV>
                <wp:extent cx="6848475" cy="3238500"/>
                <wp:effectExtent l="7620" t="9525" r="11430" b="9525"/>
                <wp:wrapSquare wrapText="bothSides"/>
                <wp:docPr id="7628566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3238500"/>
                        </a:xfrm>
                        <a:prstGeom prst="roundRect">
                          <a:avLst>
                            <a:gd name="adj" fmla="val 3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41464F" w14:textId="77777777" w:rsidR="00B10697" w:rsidRPr="00492D31" w:rsidRDefault="00B10697" w:rsidP="001C181B">
                            <w:pPr>
                              <w:jc w:val="center"/>
                              <w:rPr>
                                <w:rFonts w:ascii="まーと太丸ゴシック" w:eastAsia="まーと太丸ゴシック" w:hAnsi="まーと太丸ゴシック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</w:pPr>
                            <w:r w:rsidRPr="00492D31">
                              <w:rPr>
                                <w:rFonts w:ascii="まーと太丸ゴシック" w:eastAsia="まーと太丸ゴシック" w:hAnsi="まーと太丸ゴシック" w:hint="eastAsia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  <w:t>○調理用具・食材について○</w:t>
                            </w:r>
                          </w:p>
                          <w:p w14:paraId="18330657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 持参していただく用具・・・</w:t>
                            </w:r>
                          </w:p>
                          <w:p w14:paraId="78870694" w14:textId="77777777" w:rsidR="00B10697" w:rsidRDefault="00B10697" w:rsidP="001C181B">
                            <w:pPr>
                              <w:rPr>
                                <w:rFonts w:ascii="あくあフォント" w:eastAsia="あくあフォント" w:hAnsi="あくあフォント"/>
                              </w:rPr>
                            </w:pPr>
                          </w:p>
                          <w:p w14:paraId="0F9C1835" w14:textId="77777777" w:rsidR="00E01B8A" w:rsidRDefault="00E01B8A" w:rsidP="001C181B">
                            <w:pPr>
                              <w:rPr>
                                <w:rFonts w:ascii="あくあフォント" w:eastAsia="あくあフォント" w:hAnsi="あくあフォント"/>
                              </w:rPr>
                            </w:pPr>
                          </w:p>
                          <w:p w14:paraId="77EE6F4F" w14:textId="44586EB6" w:rsidR="00B10697" w:rsidRPr="00E01B8A" w:rsidRDefault="00AA553B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</w:rPr>
                              <w:t xml:space="preserve">　　</w:t>
                            </w:r>
                            <w:r w:rsidR="00A11FAE">
                              <w:rPr>
                                <w:rFonts w:ascii="あくあフォント" w:eastAsia="あくあフォント" w:hAnsi="あくあフォント" w:hint="eastAsia"/>
                              </w:rPr>
                              <w:t xml:space="preserve">　　</w:t>
                            </w:r>
                            <w:r w:rsidR="00EE2379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　　　　　　　　　</w:t>
                            </w:r>
                            <w:r w:rsidR="00EE2379" w:rsidRPr="00EE2379">
                              <w:rPr>
                                <w:rFonts w:asciiTheme="minorEastAsia" w:hAnsiTheme="minorEastAsia" w:cs="ＭＳ 明朝" w:hint="eastAsia"/>
                              </w:rPr>
                              <w:t xml:space="preserve">　</w:t>
                            </w:r>
                            <w:r w:rsidR="00A11FAE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※上記以外のもの</w:t>
                            </w:r>
                            <w:r w:rsidR="00B232FA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は一通りそろっています。</w:t>
                            </w:r>
                          </w:p>
                          <w:p w14:paraId="11311560" w14:textId="47836A05" w:rsidR="00B10697" w:rsidRPr="0026556E" w:rsidRDefault="00A11FAE" w:rsidP="001C181B">
                            <w:pPr>
                              <w:rPr>
                                <w:rFonts w:asciiTheme="minorEastAsia" w:hAnsiTheme="minorEastAs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655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使用する食器</w:t>
                            </w: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については、使用</w:t>
                            </w:r>
                            <w:r w:rsidR="00B10697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前に水洗いをお願いします。</w:t>
                            </w:r>
                          </w:p>
                          <w:p w14:paraId="605C8812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・まな板は、木　　　　　製・・・肉　類</w:t>
                            </w:r>
                          </w:p>
                          <w:p w14:paraId="34D94263" w14:textId="715F9A0D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プラスチック製・・・野菜類</w:t>
                            </w:r>
                            <w:r w:rsidR="00492D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D3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D3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で使い分けてください。</w:t>
                            </w:r>
                          </w:p>
                          <w:p w14:paraId="0DD49EDE" w14:textId="310108FD" w:rsidR="00B10697" w:rsidRPr="00E01B8A" w:rsidRDefault="001B0C9C" w:rsidP="000A23F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食</w:t>
                            </w:r>
                            <w:r w:rsidR="0026556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品</w:t>
                            </w:r>
                            <w:r w:rsidR="00B10697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（生もの等）の保管は冷蔵庫を</w:t>
                            </w:r>
                            <w:r w:rsidR="00AC29D3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B10697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利用ください。</w:t>
                            </w:r>
                          </w:p>
                          <w:p w14:paraId="30DF6864" w14:textId="4B01FCC7" w:rsidR="00B10697" w:rsidRPr="00E01B8A" w:rsidRDefault="0026556E" w:rsidP="000A23F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使用した</w:t>
                            </w:r>
                            <w:r w:rsidR="00B10697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食器は十分に洗って、よく乾かしてから元に戻してください。</w:t>
                            </w:r>
                          </w:p>
                          <w:p w14:paraId="05B49195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C29D3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使用後のテーブルは</w:t>
                            </w: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キレイに拭いてください。</w:t>
                            </w:r>
                          </w:p>
                          <w:p w14:paraId="7B41BF04" w14:textId="6F8ABCD1" w:rsidR="00B10697" w:rsidRPr="00E01B8A" w:rsidRDefault="00B10697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・テーブルの上に鍋等を置く場合、</w:t>
                            </w:r>
                            <w:r w:rsidR="00E01B8A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必ず</w:t>
                            </w: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鍋敷きを使ってください。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FEB26" id="AutoShape 9" o:spid="_x0000_s1029" style="position:absolute;left:0;text-align:left;margin-left:-.75pt;margin-top:18.65pt;width:539.25pt;height:2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">
                <v:textbox inset="5.85pt,.7pt,5.85pt,.7pt">
                  <w:txbxContent>
                    <w:p w14:paraId="3941464F" w14:textId="77777777" w:rsidR="00B10697" w:rsidRPr="00492D31" w:rsidRDefault="00B10697" w:rsidP="001C181B">
                      <w:pPr>
                        <w:jc w:val="center"/>
                        <w:rPr>
                          <w:rFonts w:ascii="まーと太丸ゴシック" w:eastAsia="まーと太丸ゴシック" w:hAnsi="まーと太丸ゴシック"/>
                          <w:b/>
                          <w:bCs/>
                          <w:color w:val="002060"/>
                          <w:sz w:val="28"/>
                          <w:u w:val="double"/>
                        </w:rPr>
                      </w:pPr>
                      <w:r w:rsidRPr="00492D31">
                        <w:rPr>
                          <w:rFonts w:ascii="まーと太丸ゴシック" w:eastAsia="まーと太丸ゴシック" w:hAnsi="まーと太丸ゴシック" w:hint="eastAsia"/>
                          <w:b/>
                          <w:bCs/>
                          <w:color w:val="002060"/>
                          <w:sz w:val="28"/>
                          <w:u w:val="double"/>
                        </w:rPr>
                        <w:t>○調理用具・食材について○</w:t>
                      </w:r>
                    </w:p>
                    <w:p w14:paraId="18330657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 持参していただく用具・・・</w:t>
                      </w:r>
                    </w:p>
                    <w:p w14:paraId="78870694" w14:textId="77777777" w:rsidR="00B10697" w:rsidRDefault="00B10697" w:rsidP="001C181B">
                      <w:pPr>
                        <w:rPr>
                          <w:rFonts w:ascii="あくあフォント" w:eastAsia="あくあフォント" w:hAnsi="あくあフォント"/>
                        </w:rPr>
                      </w:pPr>
                    </w:p>
                    <w:p w14:paraId="0F9C1835" w14:textId="77777777" w:rsidR="00E01B8A" w:rsidRDefault="00E01B8A" w:rsidP="001C181B">
                      <w:pPr>
                        <w:rPr>
                          <w:rFonts w:ascii="あくあフォント" w:eastAsia="あくあフォント" w:hAnsi="あくあフォント"/>
                        </w:rPr>
                      </w:pPr>
                    </w:p>
                    <w:p w14:paraId="77EE6F4F" w14:textId="44586EB6" w:rsidR="00B10697" w:rsidRPr="00E01B8A" w:rsidRDefault="00AA553B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あくあフォント" w:eastAsia="あくあフォント" w:hAnsi="あくあフォント" w:hint="eastAsia"/>
                        </w:rPr>
                        <w:t xml:space="preserve">　　</w:t>
                      </w:r>
                      <w:r w:rsidR="00A11FAE">
                        <w:rPr>
                          <w:rFonts w:ascii="あくあフォント" w:eastAsia="あくあフォント" w:hAnsi="あくあフォント" w:hint="eastAsia"/>
                        </w:rPr>
                        <w:t xml:space="preserve">　　</w:t>
                      </w:r>
                      <w:r w:rsidR="00EE2379">
                        <w:rPr>
                          <w:rFonts w:ascii="ＭＳ 明朝" w:eastAsia="ＭＳ 明朝" w:hAnsi="ＭＳ 明朝" w:cs="ＭＳ 明朝" w:hint="eastAsia"/>
                        </w:rPr>
                        <w:t xml:space="preserve">　　　　　　　　　　　</w:t>
                      </w:r>
                      <w:r w:rsidR="00EE2379" w:rsidRPr="00EE2379">
                        <w:rPr>
                          <w:rFonts w:asciiTheme="minorEastAsia" w:hAnsiTheme="minorEastAsia" w:cs="ＭＳ 明朝" w:hint="eastAsia"/>
                        </w:rPr>
                        <w:t xml:space="preserve">　</w:t>
                      </w:r>
                      <w:r w:rsidR="00A11FAE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※上記以外のもの</w:t>
                      </w:r>
                      <w:r w:rsidR="00B232FA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は一通りそろっています。</w:t>
                      </w:r>
                    </w:p>
                    <w:p w14:paraId="11311560" w14:textId="47836A05" w:rsidR="00B10697" w:rsidRPr="0026556E" w:rsidRDefault="00A11FAE" w:rsidP="001C181B">
                      <w:pPr>
                        <w:rPr>
                          <w:rFonts w:asciiTheme="minorEastAsia" w:hAnsiTheme="minorEastAsia"/>
                          <w:color w:val="7030A0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2655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使用する食器</w:t>
                      </w: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については、使用</w:t>
                      </w:r>
                      <w:r w:rsidR="00B10697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前に水洗いをお願いします。</w:t>
                      </w:r>
                    </w:p>
                    <w:p w14:paraId="605C8812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・まな板は、木　　　　　製・・・肉　類</w:t>
                      </w:r>
                    </w:p>
                    <w:p w14:paraId="34D94263" w14:textId="715F9A0D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プラスチック製・・・野菜類</w:t>
                      </w:r>
                      <w:r w:rsidR="00492D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492D3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492D3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で使い分けてください。</w:t>
                      </w:r>
                    </w:p>
                    <w:p w14:paraId="0DD49EDE" w14:textId="310108FD" w:rsidR="00B10697" w:rsidRPr="00E01B8A" w:rsidRDefault="001B0C9C" w:rsidP="000A23F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食</w:t>
                      </w:r>
                      <w:r w:rsidR="0026556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品</w:t>
                      </w:r>
                      <w:r w:rsidR="00B10697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（生もの等）の保管は冷蔵庫を</w:t>
                      </w:r>
                      <w:r w:rsidR="00AC29D3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ご</w:t>
                      </w:r>
                      <w:r w:rsidR="00B10697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利用ください。</w:t>
                      </w:r>
                    </w:p>
                    <w:p w14:paraId="30DF6864" w14:textId="4B01FCC7" w:rsidR="00B10697" w:rsidRPr="00E01B8A" w:rsidRDefault="0026556E" w:rsidP="000A23F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使用した</w:t>
                      </w:r>
                      <w:r w:rsidR="00B10697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食器は十分に洗って、よく乾かしてから元に戻してください。</w:t>
                      </w:r>
                    </w:p>
                    <w:p w14:paraId="05B49195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AC29D3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使用後のテーブルは</w:t>
                      </w: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キレイに拭いてください。</w:t>
                      </w:r>
                    </w:p>
                    <w:p w14:paraId="7B41BF04" w14:textId="6F8ABCD1" w:rsidR="00B10697" w:rsidRPr="00E01B8A" w:rsidRDefault="00B10697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・テーブルの上に鍋等を置く場合、</w:t>
                      </w:r>
                      <w:r w:rsidR="00E01B8A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必ず</w:t>
                      </w: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鍋敷きを使ってください。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8F1CE" wp14:editId="1D6B6238">
                <wp:simplePos x="0" y="0"/>
                <wp:positionH relativeFrom="column">
                  <wp:posOffset>-9525</wp:posOffset>
                </wp:positionH>
                <wp:positionV relativeFrom="paragraph">
                  <wp:posOffset>3903980</wp:posOffset>
                </wp:positionV>
                <wp:extent cx="6848475" cy="1924050"/>
                <wp:effectExtent l="7620" t="9525" r="11430" b="9525"/>
                <wp:wrapSquare wrapText="bothSides"/>
                <wp:docPr id="4279344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924050"/>
                        </a:xfrm>
                        <a:prstGeom prst="roundRect">
                          <a:avLst>
                            <a:gd name="adj" fmla="val 4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C98D59" w14:textId="77777777" w:rsidR="00B10697" w:rsidRPr="00492D31" w:rsidRDefault="00B10697" w:rsidP="001C181B">
                            <w:pPr>
                              <w:jc w:val="center"/>
                              <w:rPr>
                                <w:rFonts w:ascii="まーと太丸ゴシック" w:eastAsia="まーと太丸ゴシック" w:hAnsi="まーと太丸ゴシック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</w:pPr>
                            <w:r w:rsidRPr="00492D31">
                              <w:rPr>
                                <w:rFonts w:ascii="まーと太丸ゴシック" w:eastAsia="まーと太丸ゴシック" w:hAnsi="まーと太丸ゴシック" w:hint="eastAsia"/>
                                <w:b/>
                                <w:bCs/>
                                <w:color w:val="002060"/>
                                <w:sz w:val="28"/>
                                <w:u w:val="double"/>
                              </w:rPr>
                              <w:t>○たき火・プロパンガス等について○</w:t>
                            </w:r>
                          </w:p>
                          <w:p w14:paraId="79406220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・薪は一束４００円で用意しています。木炭はご持参ください。</w:t>
                            </w:r>
                          </w:p>
                          <w:p w14:paraId="36015AD0" w14:textId="77777777" w:rsidR="00B10697" w:rsidRPr="00E01B8A" w:rsidRDefault="009111BA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10697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※薪の節約･･･調理準備をしてから火起ししてください。</w:t>
                            </w:r>
                          </w:p>
                          <w:p w14:paraId="0FD83667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・たき火の薪や炭はできるだけ燃やし尽くしてください。</w:t>
                            </w:r>
                          </w:p>
                          <w:p w14:paraId="74ABCB15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・炭の処理は完全に消火してから、炭捨て場（倉庫横）に捨ててください。</w:t>
                            </w:r>
                          </w:p>
                          <w:p w14:paraId="375B52F5" w14:textId="77777777" w:rsidR="00B10697" w:rsidRPr="00E01B8A" w:rsidRDefault="009111BA" w:rsidP="001C181B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・プロパンガスは使用量に応じて料金</w:t>
                            </w:r>
                            <w:r w:rsidR="00B10697"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をお支払いください。</w:t>
                            </w:r>
                            <w:r w:rsidR="00B10697" w:rsidRPr="00E01B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（０．１㎥＝５０円）</w:t>
                            </w:r>
                          </w:p>
                          <w:p w14:paraId="458A4377" w14:textId="77777777" w:rsidR="00B10697" w:rsidRPr="00E01B8A" w:rsidRDefault="00B10697" w:rsidP="001C181B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1B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・特に風の強い場合など、火の管理を十分にしてご利用ください。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8F1CE" id="AutoShape 10" o:spid="_x0000_s1030" style="position:absolute;left:0;text-align:left;margin-left:-.75pt;margin-top:307.4pt;width:539.25pt;height:1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">
                <v:textbox inset="5.85pt,.7pt,5.85pt,.7pt">
                  <w:txbxContent>
                    <w:p w14:paraId="32C98D59" w14:textId="77777777" w:rsidR="00B10697" w:rsidRPr="00492D31" w:rsidRDefault="00B10697" w:rsidP="001C181B">
                      <w:pPr>
                        <w:jc w:val="center"/>
                        <w:rPr>
                          <w:rFonts w:ascii="まーと太丸ゴシック" w:eastAsia="まーと太丸ゴシック" w:hAnsi="まーと太丸ゴシック"/>
                          <w:b/>
                          <w:bCs/>
                          <w:color w:val="002060"/>
                          <w:sz w:val="28"/>
                          <w:u w:val="double"/>
                        </w:rPr>
                      </w:pPr>
                      <w:r w:rsidRPr="00492D31">
                        <w:rPr>
                          <w:rFonts w:ascii="まーと太丸ゴシック" w:eastAsia="まーと太丸ゴシック" w:hAnsi="まーと太丸ゴシック" w:hint="eastAsia"/>
                          <w:b/>
                          <w:bCs/>
                          <w:color w:val="002060"/>
                          <w:sz w:val="28"/>
                          <w:u w:val="double"/>
                        </w:rPr>
                        <w:t>○たき火・プロパンガス等について○</w:t>
                      </w:r>
                    </w:p>
                    <w:p w14:paraId="79406220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・薪は一束４００円で用意しています。木炭はご持参ください。</w:t>
                      </w:r>
                    </w:p>
                    <w:p w14:paraId="36015AD0" w14:textId="77777777" w:rsidR="00B10697" w:rsidRPr="00E01B8A" w:rsidRDefault="009111BA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B10697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※薪の節約･･･調理準備をしてから火起ししてください。</w:t>
                      </w:r>
                    </w:p>
                    <w:p w14:paraId="0FD83667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・たき火の薪や炭はできるだけ燃やし尽くしてください。</w:t>
                      </w:r>
                    </w:p>
                    <w:p w14:paraId="74ABCB15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・炭の処理は完全に消火してから、炭捨て場（倉庫横）に捨ててください。</w:t>
                      </w:r>
                    </w:p>
                    <w:p w14:paraId="375B52F5" w14:textId="77777777" w:rsidR="00B10697" w:rsidRPr="00E01B8A" w:rsidRDefault="009111BA" w:rsidP="001C181B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・プロパンガスは使用量に応じて料金</w:t>
                      </w:r>
                      <w:r w:rsidR="00B10697"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をお支払いください。</w:t>
                      </w:r>
                      <w:r w:rsidR="00B10697" w:rsidRPr="00E01B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（０．１㎥＝５０円）</w:t>
                      </w:r>
                    </w:p>
                    <w:p w14:paraId="458A4377" w14:textId="77777777" w:rsidR="00B10697" w:rsidRPr="00E01B8A" w:rsidRDefault="00B10697" w:rsidP="001C181B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01B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・特に風の強い場合など、火の管理を十分にしてご利用ください。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10697" w:rsidSect="001C181B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あくあフォント">
    <w:altName w:val="Calibri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まーと太丸ゴシック">
    <w:altName w:val="Calibri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77F4"/>
    <w:multiLevelType w:val="hybridMultilevel"/>
    <w:tmpl w:val="33EC5C6A"/>
    <w:lvl w:ilvl="0" w:tplc="65CA6DA8">
      <w:numFmt w:val="bullet"/>
      <w:suff w:val="space"/>
      <w:lvlText w:val="・"/>
      <w:lvlJc w:val="left"/>
      <w:pPr>
        <w:ind w:left="220" w:hanging="220"/>
      </w:pPr>
      <w:rPr>
        <w:rFonts w:ascii="あくあフォント" w:eastAsia="あくあフォント" w:hAnsi="あくあフォント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5431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B"/>
    <w:rsid w:val="0006753F"/>
    <w:rsid w:val="000A23FF"/>
    <w:rsid w:val="001B0C9C"/>
    <w:rsid w:val="001C181B"/>
    <w:rsid w:val="0026556E"/>
    <w:rsid w:val="00492D31"/>
    <w:rsid w:val="0049665F"/>
    <w:rsid w:val="009111BA"/>
    <w:rsid w:val="00961C14"/>
    <w:rsid w:val="0098382B"/>
    <w:rsid w:val="00986332"/>
    <w:rsid w:val="009B0AAF"/>
    <w:rsid w:val="009C6362"/>
    <w:rsid w:val="009F6269"/>
    <w:rsid w:val="00A11FAE"/>
    <w:rsid w:val="00AA553B"/>
    <w:rsid w:val="00AC29D3"/>
    <w:rsid w:val="00B10697"/>
    <w:rsid w:val="00B232FA"/>
    <w:rsid w:val="00B46A6E"/>
    <w:rsid w:val="00C2742C"/>
    <w:rsid w:val="00C35E97"/>
    <w:rsid w:val="00E01B8A"/>
    <w:rsid w:val="00EE2379"/>
    <w:rsid w:val="00F65E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31133726"/>
  <w15:docId w15:val="{11BA596D-7170-4D0E-B67B-6558BC1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81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A23F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E29A-2E54-4508-988C-F1510447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有限会社熊野市観光公社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熊野少年 自然の家</dc:creator>
  <cp:keywords/>
  <cp:lastModifiedBy>kumasho3</cp:lastModifiedBy>
  <cp:revision>2</cp:revision>
  <cp:lastPrinted>2023-11-10T06:34:00Z</cp:lastPrinted>
  <dcterms:created xsi:type="dcterms:W3CDTF">2023-11-10T06:37:00Z</dcterms:created>
  <dcterms:modified xsi:type="dcterms:W3CDTF">2023-11-10T06:37:00Z</dcterms:modified>
</cp:coreProperties>
</file>